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075F8">
        <w:rPr>
          <w:rFonts w:ascii="Times New Roman" w:hAnsi="Times New Roman" w:cs="Times New Roman"/>
          <w:color w:val="000000"/>
          <w:spacing w:val="-4"/>
          <w:sz w:val="24"/>
          <w:szCs w:val="24"/>
        </w:rPr>
        <w:t>16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224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декабря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8224D9">
        <w:rPr>
          <w:rFonts w:ascii="Times New Roman" w:hAnsi="Times New Roman" w:cs="Times New Roman"/>
          <w:color w:val="000000"/>
          <w:spacing w:val="-4"/>
          <w:sz w:val="24"/>
          <w:szCs w:val="24"/>
        </w:rPr>
        <w:t>404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О дополнительных  мерах по обеспечению</w:t>
      </w:r>
    </w:p>
    <w:p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устойчивого функционирования</w:t>
      </w:r>
    </w:p>
    <w:p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жилищно-коммунального комплекса</w:t>
      </w:r>
      <w:bookmarkStart w:id="0" w:name="_GoBack"/>
      <w:bookmarkEnd w:id="0"/>
    </w:p>
    <w:p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 xml:space="preserve">в период новогодних праздников </w:t>
      </w:r>
    </w:p>
    <w:p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с 31</w:t>
      </w:r>
      <w:r w:rsidR="007B7EC0">
        <w:rPr>
          <w:rFonts w:ascii="Times New Roman" w:hAnsi="Times New Roman" w:cs="Times New Roman"/>
          <w:sz w:val="24"/>
        </w:rPr>
        <w:t xml:space="preserve"> </w:t>
      </w:r>
      <w:r w:rsidRPr="000075F8">
        <w:rPr>
          <w:rFonts w:ascii="Times New Roman" w:hAnsi="Times New Roman" w:cs="Times New Roman"/>
          <w:sz w:val="24"/>
        </w:rPr>
        <w:t>декабря 2022 года по 08 января 2023 года</w:t>
      </w:r>
      <w:r w:rsidR="008224D9">
        <w:rPr>
          <w:rFonts w:ascii="Times New Roman" w:hAnsi="Times New Roman" w:cs="Times New Roman"/>
          <w:sz w:val="24"/>
        </w:rPr>
        <w:t>.</w:t>
      </w: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 Федеральным законом от 06.10.2003г. № 131-ФЗ «Об общих принципах организации местного самоуправления в РФ»  в целях обеспечения устойчивого функционирования жилищно-коммунального комплекса в период с 31 декабря 2022 года по 08 января 2023 года</w:t>
      </w:r>
      <w:r w:rsidR="00F81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24D9" w:rsidRPr="00FD1471">
        <w:rPr>
          <w:rFonts w:ascii="Times New Roman" w:hAnsi="Times New Roman"/>
          <w:sz w:val="24"/>
          <w:szCs w:val="24"/>
        </w:rPr>
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Организовать круглосуточное дежурство ответственных работников администрации МО Красноозерное сельское поселение.</w:t>
      </w: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2.Рекомендовать руководителям управляющих компаний, руководителям предприятий всех форм собственности: </w:t>
      </w: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дополнительную проверку тепло- и водоснабжения жилых  домов                           объектов социальной сферы, проверить запас материальных сре</w:t>
      </w:r>
      <w:proofErr w:type="gramStart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я ликвидации аварийных ситуаций</w:t>
      </w: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до 21 декабря 2022 года представить в администрацию поселения информацию                      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в целях обеспечения надежности электроснабжения коммунальных объектов обеспечить готовность резервных электростанций, назначить ответственных за их техническое состояние, безопасную эксплуатацию.</w:t>
      </w: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    ввести ночной контроль над работой источников жизнеобеспечения.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обеспечить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 В срок до 21 декабря 2022 года представить в администрацию МО Красноозерное сельское поселение графики дежурств руководящего состава. Графики дежурств ответственных работников управляющих компаний  с номерами телефонов разместить на информационных стендах в каждом жилом доме, на сайте предприятий.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2.6. обеспечить готовность аварийных бригад к проведению аварийных, восстановительных работ, обеспечив их необходимой техникой, оборудованием, материалами и до 21 декабря 2022 года организовать проверку их готовности, о чем заблаговременно уведомить администрацию поселения.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в целях надежности электроснабжения коммунальных объектов обеспечить готовность резервных источников электроснабжения, назначить ответственных за их техническое состояние безопасную эксплуатацию, создать нормативные запасы топлива.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Осуществлять </w:t>
      </w:r>
      <w:proofErr w:type="gramStart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предоставлением жилищно-коммунальных услуг и их качеством.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2.8. проверить работу системы оповещения ответственных лиц и технического персонала, наличие транспорта и сре</w:t>
      </w:r>
      <w:proofErr w:type="gramStart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св</w:t>
      </w:r>
      <w:proofErr w:type="gramEnd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язи.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дважды в сутки (к 8.20 и к 19.20), а в случае возникновения аварийной или чрезвычайной ситуации немедленно, докладывать о состоянии объектов жизнеобеспечения (водозаборов, котельных) дежурным администрации МО Красноозерное сельское поселение согласно  графику дежурств сотрудников администрации.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87F00" w:rsidRPr="00C87F00" w:rsidRDefault="00C87F00" w:rsidP="00C87F00">
      <w:pPr>
        <w:tabs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 Принять необходимые дополнительные меры, направленные на предотвращение случаев терроризма и обеспечения безопасной  эксплуатации объектов жилищно-коммунального хозяйства.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4.Сотрудникам администрации дважды в сутки</w:t>
      </w:r>
      <w:proofErr w:type="gramStart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в 8ч 30 мин и в 19ч.30 мин, а в случае возникновения аварийной или чрезвычайной ситуации немедленно, докладывать  о состоянии объектов жизнеобеспечения дежурному администрации МО Приозерский муниципальный район Ленинградской области по тел. 8(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921) 873-70-71</w:t>
      </w: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заместителю главы администрации по городскому и жилищно-коммунальному хозяйству Приозерского муниципального района Ленинградской области </w:t>
      </w:r>
      <w:r w:rsidR="008224D9" w:rsidRPr="008224D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Стецюк В.В. (8-813-79-37-434)</w:t>
      </w:r>
      <w:r w:rsidR="008224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7F00" w:rsidRPr="00C87F00" w:rsidRDefault="00C87F00" w:rsidP="00C87F0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5.Информацию о дополнительных мероприятиях и телефонах дежурных служб разместить на сайте поселения, опубликовать в средствах массовой информации.</w:t>
      </w: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6.</w:t>
      </w:r>
      <w:proofErr w:type="gramStart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данного распоряжения оставляю за собой.</w:t>
      </w: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 сельское поселение:                                                                  А.В. Рыбак</w:t>
      </w: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5F8" w:rsidRPr="00C87F00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>Исп. Копецкий А.В. (</w:t>
      </w:r>
      <w:r w:rsidRPr="00C87F00">
        <w:rPr>
          <w:rFonts w:ascii="Times New Roman" w:eastAsia="Times New Roman" w:hAnsi="Times New Roman" w:cs="Times New Roman"/>
          <w:sz w:val="18"/>
          <w:szCs w:val="24"/>
          <w:lang w:eastAsia="ar-SA"/>
        </w:rPr>
        <w:t>67-493</w:t>
      </w:r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>)</w:t>
      </w: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Разослано: дело-1,УК-1, </w:t>
      </w:r>
      <w:proofErr w:type="spellStart"/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>ресурсоснабжающая</w:t>
      </w:r>
      <w:proofErr w:type="spellEnd"/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организации- 2, ТСЖ - 1</w:t>
      </w:r>
    </w:p>
    <w:p w:rsidR="00920FA2" w:rsidRDefault="00920FA2" w:rsidP="00C87F0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sectPr w:rsidR="00920FA2" w:rsidSect="00762849">
      <w:headerReference w:type="default" r:id="rId9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2F" w:rsidRDefault="00416A2F" w:rsidP="004A7C21">
      <w:pPr>
        <w:spacing w:after="0" w:line="240" w:lineRule="auto"/>
      </w:pPr>
      <w:r>
        <w:separator/>
      </w:r>
    </w:p>
  </w:endnote>
  <w:endnote w:type="continuationSeparator" w:id="0">
    <w:p w:rsidR="00416A2F" w:rsidRDefault="00416A2F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2F" w:rsidRDefault="00416A2F" w:rsidP="004A7C21">
      <w:pPr>
        <w:spacing w:after="0" w:line="240" w:lineRule="auto"/>
      </w:pPr>
      <w:r>
        <w:separator/>
      </w:r>
    </w:p>
  </w:footnote>
  <w:footnote w:type="continuationSeparator" w:id="0">
    <w:p w:rsidR="00416A2F" w:rsidRDefault="00416A2F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075F8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03ED6"/>
    <w:rsid w:val="00416A2F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B7EC0"/>
    <w:rsid w:val="007E7BFA"/>
    <w:rsid w:val="00800DC0"/>
    <w:rsid w:val="008030E4"/>
    <w:rsid w:val="008033D4"/>
    <w:rsid w:val="008224D9"/>
    <w:rsid w:val="0083701A"/>
    <w:rsid w:val="00851623"/>
    <w:rsid w:val="008741C2"/>
    <w:rsid w:val="00890C83"/>
    <w:rsid w:val="00920FA2"/>
    <w:rsid w:val="00982B54"/>
    <w:rsid w:val="00991472"/>
    <w:rsid w:val="009A14D4"/>
    <w:rsid w:val="009A3F22"/>
    <w:rsid w:val="00A07DCD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87F00"/>
    <w:rsid w:val="00CD3F38"/>
    <w:rsid w:val="00CF57CE"/>
    <w:rsid w:val="00DA2D59"/>
    <w:rsid w:val="00E652C7"/>
    <w:rsid w:val="00E658D3"/>
    <w:rsid w:val="00E73904"/>
    <w:rsid w:val="00E746D3"/>
    <w:rsid w:val="00EA0D5B"/>
    <w:rsid w:val="00F24DEB"/>
    <w:rsid w:val="00F80924"/>
    <w:rsid w:val="00F8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  <w:style w:type="character" w:styleId="ac">
    <w:name w:val="Strong"/>
    <w:basedOn w:val="a0"/>
    <w:uiPriority w:val="22"/>
    <w:qFormat/>
    <w:rsid w:val="00C87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  <w:style w:type="character" w:styleId="ac">
    <w:name w:val="Strong"/>
    <w:basedOn w:val="a0"/>
    <w:uiPriority w:val="22"/>
    <w:qFormat/>
    <w:rsid w:val="00C87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4</cp:revision>
  <cp:lastPrinted>2022-12-16T14:23:00Z</cp:lastPrinted>
  <dcterms:created xsi:type="dcterms:W3CDTF">2022-12-16T09:51:00Z</dcterms:created>
  <dcterms:modified xsi:type="dcterms:W3CDTF">2022-12-16T14:23:00Z</dcterms:modified>
</cp:coreProperties>
</file>